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F8" w:rsidRPr="00E256F8" w:rsidRDefault="00DC5981">
      <w:pPr>
        <w:rPr>
          <w:lang w:val="en-US"/>
        </w:rPr>
      </w:pPr>
      <w:r w:rsidRPr="00687DA4">
        <w:rPr>
          <w:b/>
          <w:szCs w:val="24"/>
          <w:lang w:val="en-US"/>
        </w:rPr>
        <w:t>S</w:t>
      </w:r>
      <w:r>
        <w:rPr>
          <w:b/>
          <w:szCs w:val="24"/>
          <w:lang w:val="en-US"/>
        </w:rPr>
        <w:t xml:space="preserve">4 Table </w:t>
      </w:r>
      <w:r>
        <w:rPr>
          <w:b/>
          <w:lang w:val="en-US"/>
        </w:rPr>
        <w:t>v</w:t>
      </w:r>
      <w:r w:rsidRPr="00433DCA">
        <w:rPr>
          <w:b/>
          <w:lang w:val="en-US"/>
        </w:rPr>
        <w:t>accination rate of individual vaccines</w:t>
      </w:r>
      <w:r>
        <w:rPr>
          <w:b/>
          <w:lang w:val="en-US"/>
        </w:rPr>
        <w:t xml:space="preserve"> in</w:t>
      </w:r>
      <w:r w:rsidRPr="00433DCA">
        <w:rPr>
          <w:b/>
          <w:lang w:val="en-US"/>
        </w:rPr>
        <w:t xml:space="preserve"> surveyed children</w:t>
      </w:r>
      <w:r>
        <w:rPr>
          <w:b/>
          <w:lang w:val="en-US"/>
        </w:rPr>
        <w:t>,</w:t>
      </w:r>
      <w:r w:rsidRPr="00433DCA">
        <w:rPr>
          <w:b/>
          <w:lang w:val="en-US"/>
        </w:rPr>
        <w:t xml:space="preserve"> as well as OR and 95% confidence interval of having been vaccinated by age, sex, parental skepticism, and knowledge score</w:t>
      </w:r>
    </w:p>
    <w:tbl>
      <w:tblPr>
        <w:tblStyle w:val="Tabellenraster"/>
        <w:tblW w:w="8506" w:type="dxa"/>
        <w:tblLook w:val="04A0" w:firstRow="1" w:lastRow="0" w:firstColumn="1" w:lastColumn="0" w:noHBand="0" w:noVBand="1"/>
      </w:tblPr>
      <w:tblGrid>
        <w:gridCol w:w="1559"/>
        <w:gridCol w:w="1035"/>
        <w:gridCol w:w="1774"/>
        <w:gridCol w:w="1416"/>
        <w:gridCol w:w="1309"/>
        <w:gridCol w:w="1413"/>
      </w:tblGrid>
      <w:tr w:rsidR="00E256F8" w:rsidRPr="00975E08" w:rsidTr="000C3D96">
        <w:tc>
          <w:tcPr>
            <w:tcW w:w="1559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Vaccination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Total %</w:t>
            </w:r>
          </w:p>
        </w:tc>
        <w:tc>
          <w:tcPr>
            <w:tcW w:w="1774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age</w:t>
            </w:r>
            <w:r w:rsidR="00770901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(years)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OR (95% CI)</w:t>
            </w:r>
          </w:p>
        </w:tc>
        <w:tc>
          <w:tcPr>
            <w:tcW w:w="1416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sex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OR (95% CI)</w:t>
            </w:r>
          </w:p>
        </w:tc>
        <w:tc>
          <w:tcPr>
            <w:tcW w:w="1309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parental </w:t>
            </w:r>
            <w:r w:rsidR="004105A3">
              <w:rPr>
                <w:rFonts w:asciiTheme="minorHAnsi" w:hAnsiTheme="minorHAnsi" w:cstheme="minorHAnsi"/>
                <w:noProof/>
                <w:color w:val="auto"/>
                <w:sz w:val="18"/>
                <w:szCs w:val="24"/>
              </w:rPr>
              <w:t>attitude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OR (95% CI)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knowledge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br/>
              <w:t>OR (95% CI)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  <w:vertAlign w:val="superscript"/>
              </w:rPr>
              <w:t>a</w:t>
            </w: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Diphtheria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</w:rPr>
              <w:t>39.</w:t>
            </w:r>
            <w:r>
              <w:rPr>
                <w:rFonts w:asciiTheme="minorHAnsi" w:hAnsiTheme="minorHAnsi" w:cstheme="minorHAnsi"/>
                <w:color w:val="auto"/>
                <w:sz w:val="18"/>
              </w:rPr>
              <w:t>9</w:t>
            </w:r>
          </w:p>
        </w:tc>
        <w:tc>
          <w:tcPr>
            <w:tcW w:w="1774" w:type="dxa"/>
          </w:tcPr>
          <w:p w:rsidR="00E256F8" w:rsidRDefault="00770901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6-9</w:t>
            </w:r>
          </w:p>
          <w:p w:rsidR="00770901" w:rsidRPr="00975E08" w:rsidRDefault="00770901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1.57 (0.89-2.78)</w:t>
            </w:r>
          </w:p>
        </w:tc>
        <w:tc>
          <w:tcPr>
            <w:tcW w:w="1416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2.</w:t>
            </w:r>
            <w:r w:rsidR="00770901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31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(1.</w:t>
            </w:r>
            <w:r w:rsidR="00770901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43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-3.</w:t>
            </w:r>
            <w:r w:rsidR="00770901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73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309" w:type="dxa"/>
          </w:tcPr>
          <w:p w:rsidR="00E256F8" w:rsidRDefault="00E35CE7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positive </w:t>
            </w:r>
          </w:p>
          <w:p w:rsidR="00E35CE7" w:rsidRPr="00975E08" w:rsidRDefault="00E35CE7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1.14 (0.60-2.14)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</w:t>
            </w:r>
            <w:r w:rsidR="00E35CE7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19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680"/>
              </w:tabs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(1.0</w:t>
            </w:r>
            <w:r w:rsidR="00E35CE7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7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-1.</w:t>
            </w:r>
            <w:r w:rsidR="00E35CE7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32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774" w:type="dxa"/>
          </w:tcPr>
          <w:p w:rsidR="00E256F8" w:rsidRDefault="00770901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10+</w:t>
            </w:r>
          </w:p>
          <w:p w:rsidR="00770901" w:rsidRPr="00975E08" w:rsidRDefault="00770901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E256F8" w:rsidRPr="00795DFB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795DF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09" w:type="dxa"/>
          </w:tcPr>
          <w:p w:rsidR="00E256F8" w:rsidRDefault="00E35CE7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negative </w:t>
            </w:r>
          </w:p>
          <w:p w:rsidR="00E35CE7" w:rsidRPr="00975E08" w:rsidRDefault="00E35CE7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Tetanus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</w:rPr>
              <w:t>45.</w:t>
            </w:r>
            <w:r>
              <w:rPr>
                <w:rFonts w:asciiTheme="minorHAnsi" w:hAnsiTheme="minorHAnsi" w:cstheme="minorHAnsi"/>
                <w:color w:val="auto"/>
                <w:sz w:val="18"/>
              </w:rPr>
              <w:t>9</w:t>
            </w:r>
          </w:p>
        </w:tc>
        <w:tc>
          <w:tcPr>
            <w:tcW w:w="1774" w:type="dxa"/>
          </w:tcPr>
          <w:p w:rsidR="00E256F8" w:rsidRDefault="00B2450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6-9</w:t>
            </w:r>
          </w:p>
          <w:p w:rsidR="00B24502" w:rsidRPr="00975E08" w:rsidRDefault="00B2450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1.35 (0.77-2.36)</w:t>
            </w:r>
          </w:p>
        </w:tc>
        <w:tc>
          <w:tcPr>
            <w:tcW w:w="1416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</w:t>
            </w:r>
            <w:r w:rsidR="00B24502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69</w:t>
            </w: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 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</w:t>
            </w:r>
            <w:r w:rsid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06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-2.</w:t>
            </w:r>
            <w:r w:rsid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70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309" w:type="dxa"/>
          </w:tcPr>
          <w:p w:rsidR="00E256F8" w:rsidRDefault="00B2450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positive</w:t>
            </w:r>
          </w:p>
          <w:p w:rsidR="00B24502" w:rsidRPr="00975E08" w:rsidRDefault="00B2450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1.24 (0.67-2.30)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</w:t>
            </w:r>
            <w:r w:rsidR="00B24502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16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</w:t>
            </w:r>
            <w:r w:rsid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5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-1.</w:t>
            </w:r>
            <w:r w:rsid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29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774" w:type="dxa"/>
          </w:tcPr>
          <w:p w:rsidR="00E256F8" w:rsidRDefault="00B2450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10+</w:t>
            </w:r>
          </w:p>
          <w:p w:rsidR="00B24502" w:rsidRPr="00975E08" w:rsidRDefault="00B2450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E256F8" w:rsidRPr="00795DFB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795DF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09" w:type="dxa"/>
          </w:tcPr>
          <w:p w:rsidR="00E256F8" w:rsidRDefault="00B2450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negative</w:t>
            </w:r>
          </w:p>
          <w:p w:rsidR="00B24502" w:rsidRPr="00975E08" w:rsidRDefault="00B2450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Pertussis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</w:pPr>
            <w:r w:rsidRPr="00975E08"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  <w:t>23.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  <w:t>4</w:t>
            </w:r>
          </w:p>
        </w:tc>
        <w:tc>
          <w:tcPr>
            <w:tcW w:w="1774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6-9 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AB064A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2.</w:t>
            </w:r>
            <w:r w:rsidR="000D1A69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42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(1.</w:t>
            </w:r>
            <w:r w:rsidR="000D1A69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32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</w:t>
            </w:r>
            <w:r w:rsidR="000D1A69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4.47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416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1.9</w:t>
            </w:r>
            <w:r w:rsidR="000D1A69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3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(1.1</w:t>
            </w:r>
            <w:r w:rsidR="000D1A69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-3.3</w:t>
            </w:r>
            <w:r w:rsidR="000D1A69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309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positive</w:t>
            </w:r>
          </w:p>
          <w:p w:rsidR="000D1A69" w:rsidRPr="00975E0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1.28 (0.60-2.73)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1.1</w:t>
            </w:r>
            <w:r w:rsidR="000D1A69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9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(1.05-1.3</w:t>
            </w:r>
            <w:r w:rsidR="000D1A69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4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</w:pPr>
          </w:p>
        </w:tc>
        <w:tc>
          <w:tcPr>
            <w:tcW w:w="1774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10+</w:t>
            </w:r>
          </w:p>
          <w:p w:rsidR="00E256F8" w:rsidRPr="00795DFB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795DF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E256F8" w:rsidRPr="00795DFB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795DF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09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negative</w:t>
            </w:r>
          </w:p>
          <w:p w:rsidR="0029744E" w:rsidRPr="00975E08" w:rsidRDefault="0029744E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Poliomyelitis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</w:pPr>
            <w:r w:rsidRPr="00975E08"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  <w:t>25.0</w:t>
            </w:r>
          </w:p>
        </w:tc>
        <w:tc>
          <w:tcPr>
            <w:tcW w:w="1774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6-9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0.</w:t>
            </w:r>
            <w:r w:rsidR="000D1A69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46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(0.</w:t>
            </w:r>
            <w:r w:rsidR="000D1A69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22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-0.</w:t>
            </w:r>
            <w:r w:rsidR="000D1A69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96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416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0D1A69" w:rsidRPr="00975E0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1.31 (0.76-2.24)</w:t>
            </w:r>
          </w:p>
        </w:tc>
        <w:tc>
          <w:tcPr>
            <w:tcW w:w="1309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positive</w:t>
            </w:r>
          </w:p>
          <w:p w:rsidR="000D1A69" w:rsidRPr="00975E0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1.22 (0.57-2.61)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1.2</w:t>
            </w:r>
            <w:r w:rsidR="000D1A69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4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</w:t>
            </w:r>
            <w:r w:rsidR="000D1A69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10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-1.</w:t>
            </w:r>
            <w:r w:rsidR="000D1A69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40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</w:pPr>
          </w:p>
        </w:tc>
        <w:tc>
          <w:tcPr>
            <w:tcW w:w="1774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10+</w:t>
            </w:r>
          </w:p>
          <w:p w:rsidR="00E256F8" w:rsidRPr="00795DFB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795DF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0D1A69" w:rsidRPr="00975E0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09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negative</w:t>
            </w:r>
          </w:p>
          <w:p w:rsidR="000D1A69" w:rsidRPr="00975E08" w:rsidRDefault="00BE4913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Measles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</w:pPr>
            <w:r w:rsidRPr="00975E08"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  <w:t>42.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  <w:t>7</w:t>
            </w:r>
          </w:p>
        </w:tc>
        <w:tc>
          <w:tcPr>
            <w:tcW w:w="1774" w:type="dxa"/>
          </w:tcPr>
          <w:p w:rsidR="00E256F8" w:rsidRDefault="004A351A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A351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6-9</w:t>
            </w:r>
          </w:p>
          <w:p w:rsidR="004A351A" w:rsidRPr="004A351A" w:rsidRDefault="004A351A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1.27 (0.72-2.25)</w:t>
            </w:r>
          </w:p>
          <w:p w:rsidR="004A351A" w:rsidRPr="00975E08" w:rsidRDefault="004A351A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</w:p>
        </w:tc>
        <w:tc>
          <w:tcPr>
            <w:tcW w:w="1416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2D468C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1.65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(1.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02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2.65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309" w:type="dxa"/>
          </w:tcPr>
          <w:p w:rsidR="00E256F8" w:rsidRDefault="004A351A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positive</w:t>
            </w:r>
          </w:p>
          <w:p w:rsidR="004A351A" w:rsidRPr="00975E08" w:rsidRDefault="004A351A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1.16 (0.61-2.19)</w:t>
            </w:r>
          </w:p>
        </w:tc>
        <w:tc>
          <w:tcPr>
            <w:tcW w:w="1413" w:type="dxa"/>
          </w:tcPr>
          <w:p w:rsidR="00E256F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1.2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5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(1.12-1.3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9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35" w:type="dxa"/>
          </w:tcPr>
          <w:p w:rsidR="00E256F8" w:rsidRPr="00975E08" w:rsidRDefault="00E256F8" w:rsidP="000C3D96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1774" w:type="dxa"/>
          </w:tcPr>
          <w:p w:rsidR="00E256F8" w:rsidRDefault="004A351A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10+</w:t>
            </w:r>
          </w:p>
          <w:p w:rsidR="00795DFB" w:rsidRPr="00975E08" w:rsidRDefault="00795DFB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E256F8" w:rsidRPr="00975E08" w:rsidRDefault="00E256F8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male</w:t>
            </w:r>
            <w:r>
              <w:rPr>
                <w:rFonts w:cstheme="minorHAnsi"/>
                <w:sz w:val="18"/>
                <w:szCs w:val="24"/>
              </w:rPr>
              <w:br/>
            </w:r>
            <w:r w:rsidRPr="00795DFB"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309" w:type="dxa"/>
          </w:tcPr>
          <w:p w:rsidR="00E256F8" w:rsidRDefault="004A351A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negative</w:t>
            </w:r>
          </w:p>
          <w:p w:rsidR="004A351A" w:rsidRPr="00975E08" w:rsidRDefault="004A351A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Mumps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</w:rPr>
              <w:t>41.</w:t>
            </w:r>
            <w:r w:rsidR="00770901">
              <w:rPr>
                <w:rFonts w:asciiTheme="minorHAnsi" w:hAnsiTheme="minorHAnsi" w:cstheme="minorHAnsi"/>
                <w:color w:val="auto"/>
                <w:sz w:val="18"/>
              </w:rPr>
              <w:t>5</w:t>
            </w:r>
          </w:p>
        </w:tc>
        <w:tc>
          <w:tcPr>
            <w:tcW w:w="1774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6-9</w:t>
            </w:r>
          </w:p>
          <w:p w:rsidR="000D1A69" w:rsidRPr="00975E0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1.27 (0.72-2.25)</w:t>
            </w:r>
          </w:p>
        </w:tc>
        <w:tc>
          <w:tcPr>
            <w:tcW w:w="1416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0D1A69" w:rsidRPr="00975E0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1.61 (1.00-2.59)</w:t>
            </w:r>
          </w:p>
        </w:tc>
        <w:tc>
          <w:tcPr>
            <w:tcW w:w="1309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positive</w:t>
            </w:r>
          </w:p>
          <w:p w:rsidR="000D1A69" w:rsidRPr="00975E0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1.64 (0.85-3.17)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1.2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4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(1.11-1.3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8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0D1A69" w:rsidRPr="00975E08" w:rsidTr="000C3D96">
        <w:tc>
          <w:tcPr>
            <w:tcW w:w="1559" w:type="dxa"/>
          </w:tcPr>
          <w:p w:rsidR="000D1A69" w:rsidRPr="00B24502" w:rsidRDefault="000D1A69" w:rsidP="000C3D96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35" w:type="dxa"/>
          </w:tcPr>
          <w:p w:rsidR="000D1A69" w:rsidRPr="00975E08" w:rsidRDefault="000D1A69" w:rsidP="000C3D96">
            <w:pPr>
              <w:rPr>
                <w:rFonts w:cstheme="minorHAnsi"/>
                <w:sz w:val="18"/>
              </w:rPr>
            </w:pPr>
          </w:p>
        </w:tc>
        <w:tc>
          <w:tcPr>
            <w:tcW w:w="1774" w:type="dxa"/>
          </w:tcPr>
          <w:p w:rsidR="000D1A69" w:rsidRDefault="000D1A69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10+</w:t>
            </w:r>
          </w:p>
          <w:p w:rsidR="000D1A69" w:rsidRDefault="000D1A69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0D1A69" w:rsidRDefault="000D1A69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male</w:t>
            </w:r>
          </w:p>
          <w:p w:rsidR="000D1A69" w:rsidRPr="00975E08" w:rsidRDefault="000D1A69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309" w:type="dxa"/>
          </w:tcPr>
          <w:p w:rsidR="000D1A69" w:rsidRDefault="000D1A69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negative</w:t>
            </w:r>
          </w:p>
          <w:p w:rsidR="000D1A69" w:rsidRPr="00975E08" w:rsidRDefault="000D1A69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0D1A69" w:rsidRPr="00975E08" w:rsidRDefault="000D1A69" w:rsidP="000C3D96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Rubella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</w:rPr>
              <w:t>38.</w:t>
            </w:r>
            <w:r>
              <w:rPr>
                <w:rFonts w:asciiTheme="minorHAnsi" w:hAnsiTheme="minorHAnsi" w:cstheme="minorHAnsi"/>
                <w:color w:val="auto"/>
                <w:sz w:val="18"/>
              </w:rPr>
              <w:t>6</w:t>
            </w:r>
          </w:p>
        </w:tc>
        <w:tc>
          <w:tcPr>
            <w:tcW w:w="1774" w:type="dxa"/>
          </w:tcPr>
          <w:p w:rsidR="00E256F8" w:rsidRPr="00BE4913" w:rsidRDefault="00BE4913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E4913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6-9</w:t>
            </w:r>
          </w:p>
          <w:p w:rsidR="00BE4913" w:rsidRPr="00BE4913" w:rsidRDefault="00BE4913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E4913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1.15 (0.65-2.05)</w:t>
            </w:r>
          </w:p>
        </w:tc>
        <w:tc>
          <w:tcPr>
            <w:tcW w:w="1416" w:type="dxa"/>
          </w:tcPr>
          <w:p w:rsidR="00E256F8" w:rsidRDefault="00BE4913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BE4913" w:rsidRPr="00975E08" w:rsidRDefault="00BE4913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1.44 (0.89-2.33)</w:t>
            </w:r>
          </w:p>
        </w:tc>
        <w:tc>
          <w:tcPr>
            <w:tcW w:w="1309" w:type="dxa"/>
          </w:tcPr>
          <w:p w:rsidR="00E256F8" w:rsidRDefault="00BE4913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positive</w:t>
            </w:r>
          </w:p>
          <w:p w:rsidR="00BE4913" w:rsidRPr="00975E08" w:rsidRDefault="00BE4913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1.37 (0.71-2.65)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1.2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4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(1.11-1.3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8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BE4913" w:rsidRPr="00975E08" w:rsidTr="000C3D96">
        <w:tc>
          <w:tcPr>
            <w:tcW w:w="1559" w:type="dxa"/>
          </w:tcPr>
          <w:p w:rsidR="00BE4913" w:rsidRPr="00B24502" w:rsidRDefault="00BE4913" w:rsidP="000C3D96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35" w:type="dxa"/>
          </w:tcPr>
          <w:p w:rsidR="00BE4913" w:rsidRPr="00975E08" w:rsidRDefault="00BE4913" w:rsidP="000C3D96">
            <w:pPr>
              <w:rPr>
                <w:rFonts w:cstheme="minorHAnsi"/>
                <w:sz w:val="18"/>
              </w:rPr>
            </w:pPr>
          </w:p>
        </w:tc>
        <w:tc>
          <w:tcPr>
            <w:tcW w:w="1774" w:type="dxa"/>
          </w:tcPr>
          <w:p w:rsidR="00BE4913" w:rsidRDefault="00BE4913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10+</w:t>
            </w:r>
          </w:p>
          <w:p w:rsidR="00BE4913" w:rsidRPr="00975E08" w:rsidRDefault="00BE4913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BE4913" w:rsidRDefault="00BE4913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male</w:t>
            </w:r>
          </w:p>
          <w:p w:rsidR="00BE4913" w:rsidRPr="00975E08" w:rsidRDefault="00BE4913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309" w:type="dxa"/>
          </w:tcPr>
          <w:p w:rsidR="00BE4913" w:rsidRDefault="00BE4913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negative</w:t>
            </w:r>
          </w:p>
          <w:p w:rsidR="00BE4913" w:rsidRPr="00975E08" w:rsidRDefault="00BE4913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BE4913" w:rsidRPr="00975E08" w:rsidRDefault="00BE4913" w:rsidP="000C3D96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TBE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</w:rPr>
              <w:t>4</w:t>
            </w:r>
            <w:r w:rsidR="00770901">
              <w:rPr>
                <w:rFonts w:asciiTheme="minorHAnsi" w:hAnsiTheme="minorHAnsi" w:cstheme="minorHAnsi"/>
                <w:color w:val="auto"/>
                <w:sz w:val="18"/>
              </w:rPr>
              <w:t>4.9</w:t>
            </w:r>
          </w:p>
        </w:tc>
        <w:tc>
          <w:tcPr>
            <w:tcW w:w="1774" w:type="dxa"/>
          </w:tcPr>
          <w:p w:rsidR="00E256F8" w:rsidRDefault="00F24ED6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6-9</w:t>
            </w:r>
          </w:p>
          <w:p w:rsidR="00F24ED6" w:rsidRPr="00975E08" w:rsidRDefault="00F24ED6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1.47 (0.83-2.61)</w:t>
            </w:r>
          </w:p>
        </w:tc>
        <w:tc>
          <w:tcPr>
            <w:tcW w:w="1416" w:type="dxa"/>
          </w:tcPr>
          <w:p w:rsidR="00E256F8" w:rsidRDefault="00F24ED6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F24ED6" w:rsidRPr="00975E08" w:rsidRDefault="00F24ED6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1.38 (0.86-2.21)</w:t>
            </w:r>
          </w:p>
        </w:tc>
        <w:tc>
          <w:tcPr>
            <w:tcW w:w="1309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positive 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3.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25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(1.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63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-6.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47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413" w:type="dxa"/>
          </w:tcPr>
          <w:p w:rsidR="00E256F8" w:rsidRPr="0029744E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4</w:t>
            </w:r>
            <w:r w:rsidR="0029744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 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(1.0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3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-1.2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774" w:type="dxa"/>
          </w:tcPr>
          <w:p w:rsidR="00E256F8" w:rsidRDefault="00F24ED6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10+</w:t>
            </w:r>
          </w:p>
          <w:p w:rsidR="00F24ED6" w:rsidRPr="00975E08" w:rsidRDefault="00F24ED6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E256F8" w:rsidRDefault="00F24ED6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F24ED6" w:rsidRPr="00975E08" w:rsidRDefault="00F24ED6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09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negative </w:t>
            </w:r>
          </w:p>
          <w:p w:rsidR="00E256F8" w:rsidRPr="00D121E9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D121E9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Influenza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</w:rPr>
              <w:t>2.2</w:t>
            </w:r>
          </w:p>
        </w:tc>
        <w:tc>
          <w:tcPr>
            <w:tcW w:w="1774" w:type="dxa"/>
          </w:tcPr>
          <w:p w:rsidR="00E256F8" w:rsidRDefault="0072341C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6-9</w:t>
            </w:r>
          </w:p>
          <w:p w:rsidR="0072341C" w:rsidRPr="00975E08" w:rsidRDefault="008206F4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0.74 (0.08-6.42)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</w:p>
        </w:tc>
        <w:tc>
          <w:tcPr>
            <w:tcW w:w="1416" w:type="dxa"/>
          </w:tcPr>
          <w:p w:rsidR="00E256F8" w:rsidRPr="00975E08" w:rsidRDefault="0072341C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E256F8" w:rsidRPr="00975E08" w:rsidRDefault="008206F4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2.24 (0.40-12.62)</w:t>
            </w:r>
          </w:p>
        </w:tc>
        <w:tc>
          <w:tcPr>
            <w:tcW w:w="1309" w:type="dxa"/>
          </w:tcPr>
          <w:p w:rsidR="00E256F8" w:rsidRDefault="0072341C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positive</w:t>
            </w:r>
          </w:p>
          <w:p w:rsidR="008206F4" w:rsidRPr="00975E08" w:rsidRDefault="008206F4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1.26 (0.14-11.64)</w:t>
            </w:r>
          </w:p>
        </w:tc>
        <w:tc>
          <w:tcPr>
            <w:tcW w:w="1413" w:type="dxa"/>
          </w:tcPr>
          <w:p w:rsidR="00E256F8" w:rsidRPr="00975E08" w:rsidRDefault="0072341C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</w:t>
            </w:r>
            <w:r w:rsidR="008206F4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02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(0.</w:t>
            </w:r>
            <w:r w:rsidR="008206F4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72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-1.4</w:t>
            </w:r>
            <w:r w:rsidR="008206F4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5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934771" w:rsidRPr="00975E08" w:rsidTr="000C3D96">
        <w:tc>
          <w:tcPr>
            <w:tcW w:w="1559" w:type="dxa"/>
          </w:tcPr>
          <w:p w:rsidR="00934771" w:rsidRPr="00B24502" w:rsidRDefault="00934771" w:rsidP="000C3D96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35" w:type="dxa"/>
          </w:tcPr>
          <w:p w:rsidR="00934771" w:rsidRPr="00975E08" w:rsidRDefault="00934771" w:rsidP="000C3D96">
            <w:pPr>
              <w:rPr>
                <w:rFonts w:cstheme="minorHAnsi"/>
                <w:sz w:val="18"/>
              </w:rPr>
            </w:pPr>
          </w:p>
        </w:tc>
        <w:tc>
          <w:tcPr>
            <w:tcW w:w="1774" w:type="dxa"/>
          </w:tcPr>
          <w:p w:rsidR="00934771" w:rsidRDefault="0072341C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10+</w:t>
            </w:r>
          </w:p>
          <w:p w:rsidR="0072341C" w:rsidRPr="00975E08" w:rsidRDefault="008206F4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934771" w:rsidRDefault="0072341C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male</w:t>
            </w:r>
          </w:p>
          <w:p w:rsidR="008206F4" w:rsidRPr="00975E08" w:rsidRDefault="008206F4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309" w:type="dxa"/>
          </w:tcPr>
          <w:p w:rsidR="00934771" w:rsidRDefault="0072341C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negative</w:t>
            </w:r>
          </w:p>
          <w:p w:rsidR="008206F4" w:rsidRPr="00975E08" w:rsidRDefault="008206F4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934771" w:rsidRPr="00975E08" w:rsidRDefault="00934771" w:rsidP="000C3D96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HPV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</w:rPr>
              <w:t>7.0</w:t>
            </w:r>
          </w:p>
        </w:tc>
        <w:tc>
          <w:tcPr>
            <w:tcW w:w="1774" w:type="dxa"/>
          </w:tcPr>
          <w:p w:rsidR="00E256F8" w:rsidRDefault="00C5239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6-9</w:t>
            </w:r>
          </w:p>
          <w:p w:rsidR="00C52392" w:rsidRPr="00975E08" w:rsidRDefault="00C5239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0.15 (0.02-1.18)</w:t>
            </w:r>
          </w:p>
        </w:tc>
        <w:tc>
          <w:tcPr>
            <w:tcW w:w="1416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4.6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2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(1.62-13.1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309" w:type="dxa"/>
          </w:tcPr>
          <w:p w:rsidR="00E256F8" w:rsidRDefault="00C5239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positive</w:t>
            </w:r>
          </w:p>
          <w:p w:rsidR="00C52392" w:rsidRPr="00975E08" w:rsidRDefault="00C5239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1.65 (0.45-6.07)</w:t>
            </w:r>
          </w:p>
        </w:tc>
        <w:tc>
          <w:tcPr>
            <w:tcW w:w="1413" w:type="dxa"/>
          </w:tcPr>
          <w:p w:rsidR="00E256F8" w:rsidRPr="00975E08" w:rsidRDefault="00C5239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1.18 (0.98-1.44)</w:t>
            </w: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774" w:type="dxa"/>
          </w:tcPr>
          <w:p w:rsidR="00E256F8" w:rsidRDefault="00C5239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10+</w:t>
            </w:r>
          </w:p>
          <w:p w:rsidR="00C52392" w:rsidRPr="00975E08" w:rsidRDefault="00C5239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br/>
              <w:t>1.0</w:t>
            </w:r>
          </w:p>
        </w:tc>
        <w:tc>
          <w:tcPr>
            <w:tcW w:w="1309" w:type="dxa"/>
          </w:tcPr>
          <w:p w:rsidR="00E256F8" w:rsidRDefault="00C5239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negative</w:t>
            </w:r>
          </w:p>
          <w:p w:rsidR="00C52392" w:rsidRPr="00975E08" w:rsidRDefault="00C52392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Pneumococcus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18"/>
              </w:rPr>
              <w:t>1.1</w:t>
            </w:r>
          </w:p>
        </w:tc>
        <w:tc>
          <w:tcPr>
            <w:tcW w:w="1774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6-9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68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(1.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24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-5.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82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416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0D1A69" w:rsidRPr="00975E0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1.13 (0.55-2.36)</w:t>
            </w:r>
          </w:p>
        </w:tc>
        <w:tc>
          <w:tcPr>
            <w:tcW w:w="1309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negative</w:t>
            </w:r>
          </w:p>
          <w:p w:rsidR="000D1A69" w:rsidRPr="00975E0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2.13 (0.61-7.48)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1.2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8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(1.09-1.5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774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10+</w:t>
            </w:r>
          </w:p>
          <w:p w:rsidR="00E256F8" w:rsidRPr="00D121E9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D121E9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0D1A69" w:rsidRPr="00975E0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09" w:type="dxa"/>
          </w:tcPr>
          <w:p w:rsidR="00E256F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positive</w:t>
            </w:r>
          </w:p>
          <w:p w:rsidR="000D1A69" w:rsidRPr="00975E08" w:rsidRDefault="000D1A69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E256F8" w:rsidRPr="00975E08" w:rsidTr="000C3D96">
        <w:tc>
          <w:tcPr>
            <w:tcW w:w="1559" w:type="dxa"/>
          </w:tcPr>
          <w:p w:rsidR="00E256F8" w:rsidRPr="00B24502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bookmarkStart w:id="0" w:name="_GoBack" w:colFirst="3" w:colLast="3"/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Hepatitis A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</w:rPr>
              <w:t>7.</w:t>
            </w:r>
            <w:r>
              <w:rPr>
                <w:rFonts w:asciiTheme="minorHAnsi" w:hAnsiTheme="minorHAnsi" w:cstheme="minorHAnsi"/>
                <w:color w:val="auto"/>
                <w:sz w:val="18"/>
              </w:rPr>
              <w:t>6</w:t>
            </w:r>
          </w:p>
        </w:tc>
        <w:tc>
          <w:tcPr>
            <w:tcW w:w="1774" w:type="dxa"/>
          </w:tcPr>
          <w:p w:rsidR="00E256F8" w:rsidRDefault="00CB4E57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6-9</w:t>
            </w:r>
          </w:p>
          <w:p w:rsidR="00CB4E57" w:rsidRPr="00975E08" w:rsidRDefault="00CB4E57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lastRenderedPageBreak/>
              <w:t>0.52 (0.15-1.79)</w:t>
            </w:r>
          </w:p>
        </w:tc>
        <w:tc>
          <w:tcPr>
            <w:tcW w:w="1416" w:type="dxa"/>
          </w:tcPr>
          <w:p w:rsidR="00E256F8" w:rsidRDefault="00C42C3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lastRenderedPageBreak/>
              <w:t>female</w:t>
            </w:r>
          </w:p>
          <w:p w:rsidR="00C42C38" w:rsidRPr="00975E08" w:rsidRDefault="00C42C3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lastRenderedPageBreak/>
              <w:t>0.79 (0.34-1.86)</w:t>
            </w:r>
          </w:p>
        </w:tc>
        <w:tc>
          <w:tcPr>
            <w:tcW w:w="1309" w:type="dxa"/>
          </w:tcPr>
          <w:p w:rsidR="00E256F8" w:rsidRDefault="00C42C3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lastRenderedPageBreak/>
              <w:t xml:space="preserve">positive </w:t>
            </w:r>
          </w:p>
          <w:p w:rsidR="00C42C38" w:rsidRPr="00975E08" w:rsidRDefault="00C42C3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lastRenderedPageBreak/>
              <w:t>1.40 (0.39-5.05)</w:t>
            </w:r>
          </w:p>
        </w:tc>
        <w:tc>
          <w:tcPr>
            <w:tcW w:w="1413" w:type="dxa"/>
          </w:tcPr>
          <w:p w:rsidR="00934771" w:rsidRPr="00975E08" w:rsidRDefault="00C42C3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lastRenderedPageBreak/>
              <w:t>1.06 (0.89-1.28)</w:t>
            </w:r>
          </w:p>
        </w:tc>
      </w:tr>
      <w:bookmarkEnd w:id="0"/>
      <w:tr w:rsidR="00934771" w:rsidRPr="00975E08" w:rsidTr="000C3D96">
        <w:tc>
          <w:tcPr>
            <w:tcW w:w="1559" w:type="dxa"/>
          </w:tcPr>
          <w:p w:rsidR="00934771" w:rsidRPr="00975E08" w:rsidRDefault="00934771" w:rsidP="000C3D96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35" w:type="dxa"/>
          </w:tcPr>
          <w:p w:rsidR="00934771" w:rsidRPr="00975E08" w:rsidRDefault="00934771" w:rsidP="000C3D96">
            <w:pPr>
              <w:rPr>
                <w:rFonts w:cstheme="minorHAnsi"/>
                <w:sz w:val="18"/>
              </w:rPr>
            </w:pPr>
          </w:p>
        </w:tc>
        <w:tc>
          <w:tcPr>
            <w:tcW w:w="1774" w:type="dxa"/>
          </w:tcPr>
          <w:p w:rsidR="00934771" w:rsidRDefault="00CB4E57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10+</w:t>
            </w:r>
          </w:p>
          <w:p w:rsidR="00CB4E57" w:rsidRPr="00975E08" w:rsidRDefault="00CB4E57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934771" w:rsidRDefault="00C42C38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male</w:t>
            </w:r>
          </w:p>
          <w:p w:rsidR="00C42C38" w:rsidRPr="00975E08" w:rsidRDefault="00C42C38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309" w:type="dxa"/>
          </w:tcPr>
          <w:p w:rsidR="00934771" w:rsidRDefault="00C42C38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negative </w:t>
            </w:r>
          </w:p>
          <w:p w:rsidR="00C42C38" w:rsidRPr="00975E08" w:rsidRDefault="00C42C38" w:rsidP="000C3D96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934771" w:rsidRPr="00975E08" w:rsidRDefault="00934771" w:rsidP="000C3D96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E256F8" w:rsidRPr="00975E08" w:rsidTr="000C3D96">
        <w:tc>
          <w:tcPr>
            <w:tcW w:w="1559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B24502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Hepatitis B</w:t>
            </w: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</w:rPr>
              <w:t>25.</w:t>
            </w:r>
            <w:r w:rsidR="00770901">
              <w:rPr>
                <w:rFonts w:asciiTheme="minorHAnsi" w:hAnsiTheme="minorHAnsi" w:cstheme="minorHAnsi"/>
                <w:color w:val="auto"/>
                <w:sz w:val="18"/>
              </w:rPr>
              <w:t>6</w:t>
            </w:r>
          </w:p>
        </w:tc>
        <w:tc>
          <w:tcPr>
            <w:tcW w:w="1774" w:type="dxa"/>
          </w:tcPr>
          <w:p w:rsidR="00E256F8" w:rsidRDefault="004105A3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6-9</w:t>
            </w:r>
          </w:p>
          <w:p w:rsidR="004105A3" w:rsidRPr="00975E08" w:rsidRDefault="004105A3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1.22 (0.65-2.27)</w:t>
            </w:r>
          </w:p>
        </w:tc>
        <w:tc>
          <w:tcPr>
            <w:tcW w:w="1416" w:type="dxa"/>
          </w:tcPr>
          <w:p w:rsidR="00E256F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E0FE2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1.88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 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(1.1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-3.1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8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309" w:type="dxa"/>
          </w:tcPr>
          <w:p w:rsidR="00674D14" w:rsidRDefault="004105A3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positive</w:t>
            </w:r>
          </w:p>
          <w:p w:rsidR="00E256F8" w:rsidRPr="00975E08" w:rsidRDefault="00674D14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1.53 (0.73-3.22)</w:t>
            </w:r>
            <w:r w:rsidR="004105A3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5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(1.03-1.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29</w:t>
            </w: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E256F8" w:rsidRPr="00975E08" w:rsidTr="000C3D96">
        <w:tc>
          <w:tcPr>
            <w:tcW w:w="1559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35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774" w:type="dxa"/>
          </w:tcPr>
          <w:p w:rsidR="00E256F8" w:rsidRDefault="004105A3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10+</w:t>
            </w:r>
          </w:p>
          <w:p w:rsidR="004105A3" w:rsidRPr="00975E08" w:rsidRDefault="004105A3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6" w:type="dxa"/>
          </w:tcPr>
          <w:p w:rsidR="00E256F8" w:rsidRPr="00975E08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75E08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E256F8" w:rsidRPr="00D121E9" w:rsidRDefault="00E256F8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D121E9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09" w:type="dxa"/>
          </w:tcPr>
          <w:p w:rsidR="00E256F8" w:rsidRDefault="006810B0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negative</w:t>
            </w:r>
          </w:p>
          <w:p w:rsidR="006810B0" w:rsidRPr="00975E08" w:rsidRDefault="006810B0" w:rsidP="000C3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13" w:type="dxa"/>
          </w:tcPr>
          <w:p w:rsidR="00E256F8" w:rsidRPr="00975E08" w:rsidRDefault="00E256F8" w:rsidP="000C3D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</w:tbl>
    <w:p w:rsidR="005D4939" w:rsidRDefault="005D4939" w:rsidP="005D4939">
      <w:pPr>
        <w:pStyle w:val="Beschriftung"/>
      </w:pPr>
      <w:r w:rsidRPr="00A25E7B">
        <w:t xml:space="preserve">Vaccination rate of surveyed children of individual vaccines, as well as OR and 95% confidence interval of having been vaccinated by age, sex, parental skepticism, and </w:t>
      </w:r>
      <w:r w:rsidRPr="00726335">
        <w:rPr>
          <w:noProof/>
        </w:rPr>
        <w:t>single</w:t>
      </w:r>
      <w:r w:rsidRPr="00A25E7B">
        <w:t xml:space="preserve"> point on the knowledge score</w:t>
      </w:r>
      <w:r>
        <w:t xml:space="preserve">, </w:t>
      </w:r>
      <w:r w:rsidR="00CB4E57">
        <w:t xml:space="preserve">numbers in bold </w:t>
      </w:r>
      <w:r w:rsidR="009929DB">
        <w:t>were</w:t>
      </w:r>
      <w:r w:rsidR="00CB4E57">
        <w:t xml:space="preserve"> statistically significant</w:t>
      </w:r>
    </w:p>
    <w:p w:rsidR="00E256F8" w:rsidRPr="005D4939" w:rsidRDefault="00E256F8">
      <w:pPr>
        <w:rPr>
          <w:lang w:val="en-US"/>
        </w:rPr>
      </w:pPr>
    </w:p>
    <w:sectPr w:rsidR="00E256F8" w:rsidRPr="005D493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38E" w:rsidRDefault="00E1238E" w:rsidP="005221A2">
      <w:pPr>
        <w:spacing w:after="0" w:line="240" w:lineRule="auto"/>
      </w:pPr>
      <w:r>
        <w:separator/>
      </w:r>
    </w:p>
  </w:endnote>
  <w:endnote w:type="continuationSeparator" w:id="0">
    <w:p w:rsidR="00E1238E" w:rsidRDefault="00E1238E" w:rsidP="0052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38E" w:rsidRDefault="00E1238E" w:rsidP="005221A2">
      <w:pPr>
        <w:spacing w:after="0" w:line="240" w:lineRule="auto"/>
      </w:pPr>
      <w:r>
        <w:separator/>
      </w:r>
    </w:p>
  </w:footnote>
  <w:footnote w:type="continuationSeparator" w:id="0">
    <w:p w:rsidR="00E1238E" w:rsidRDefault="00E1238E" w:rsidP="0052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A2" w:rsidRPr="00495393" w:rsidRDefault="005221A2">
    <w:pPr>
      <w:pStyle w:val="Kopfzeile"/>
      <w:rPr>
        <w:lang w:val="en-US"/>
      </w:rPr>
    </w:pPr>
    <w:r w:rsidRPr="005221A2">
      <w:rPr>
        <w:lang w:val="en-US"/>
      </w:rPr>
      <w:t>S4 Table. Towards understanding vaccine h</w:t>
    </w:r>
    <w:r>
      <w:rPr>
        <w:lang w:val="en-US"/>
      </w:rPr>
      <w:t>esitancy.</w:t>
    </w:r>
    <w:r w:rsidR="0097771E">
      <w:rPr>
        <w:lang w:val="en-US"/>
      </w:rPr>
      <w:t xml:space="preserve"> </w:t>
    </w:r>
    <w:r w:rsidR="00FC111A" w:rsidRPr="00495393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ztDAwMTG0tDQ2M7FQ0lEKTi0uzszPAykwqQUAEq0SnCwAAAA="/>
  </w:docVars>
  <w:rsids>
    <w:rsidRoot w:val="00E256F8"/>
    <w:rsid w:val="000D1A69"/>
    <w:rsid w:val="0029744E"/>
    <w:rsid w:val="004105A3"/>
    <w:rsid w:val="0042446E"/>
    <w:rsid w:val="00495393"/>
    <w:rsid w:val="004A351A"/>
    <w:rsid w:val="005221A2"/>
    <w:rsid w:val="005D4939"/>
    <w:rsid w:val="00674D14"/>
    <w:rsid w:val="006810B0"/>
    <w:rsid w:val="0072341C"/>
    <w:rsid w:val="00770901"/>
    <w:rsid w:val="00792956"/>
    <w:rsid w:val="00795DFB"/>
    <w:rsid w:val="008206F4"/>
    <w:rsid w:val="00934771"/>
    <w:rsid w:val="0097771E"/>
    <w:rsid w:val="009929DB"/>
    <w:rsid w:val="00B24502"/>
    <w:rsid w:val="00BE4913"/>
    <w:rsid w:val="00C42C38"/>
    <w:rsid w:val="00C52392"/>
    <w:rsid w:val="00CB4E57"/>
    <w:rsid w:val="00D121E9"/>
    <w:rsid w:val="00DC5981"/>
    <w:rsid w:val="00E1238E"/>
    <w:rsid w:val="00E256F8"/>
    <w:rsid w:val="00E35CE7"/>
    <w:rsid w:val="00F24ED6"/>
    <w:rsid w:val="00F90E91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1AB8"/>
  <w15:chartTrackingRefBased/>
  <w15:docId w15:val="{263D926A-9405-45B3-8C65-2AA03BC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unhideWhenUsed/>
    <w:rsid w:val="00E25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D4939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b/>
      <w:bCs/>
      <w:color w:val="4472C4" w:themeColor="accent1"/>
      <w:sz w:val="18"/>
      <w:szCs w:val="18"/>
      <w:lang w:val="en-US" w:eastAsia="de-AT"/>
    </w:rPr>
  </w:style>
  <w:style w:type="paragraph" w:styleId="Kopfzeile">
    <w:name w:val="header"/>
    <w:basedOn w:val="Standard"/>
    <w:link w:val="KopfzeileZchn"/>
    <w:uiPriority w:val="99"/>
    <w:unhideWhenUsed/>
    <w:rsid w:val="0052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1A2"/>
  </w:style>
  <w:style w:type="paragraph" w:styleId="Fuzeile">
    <w:name w:val="footer"/>
    <w:basedOn w:val="Standard"/>
    <w:link w:val="FuzeileZchn"/>
    <w:uiPriority w:val="99"/>
    <w:unhideWhenUsed/>
    <w:rsid w:val="0052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Keplinger</dc:creator>
  <cp:keywords/>
  <dc:description/>
  <cp:lastModifiedBy>Anja Keplinger</cp:lastModifiedBy>
  <cp:revision>25</cp:revision>
  <dcterms:created xsi:type="dcterms:W3CDTF">2018-09-01T08:35:00Z</dcterms:created>
  <dcterms:modified xsi:type="dcterms:W3CDTF">2019-02-14T17:14:00Z</dcterms:modified>
</cp:coreProperties>
</file>