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FDCB" w14:textId="7F75B3F7" w:rsidR="002C5FA8" w:rsidRDefault="002C5FA8" w:rsidP="002C5FA8">
      <w:pPr>
        <w:rPr>
          <w:rFonts w:ascii="Arial" w:hAnsi="Arial"/>
          <w:b/>
          <w:sz w:val="24"/>
          <w:lang w:val="en-GB"/>
        </w:rPr>
      </w:pPr>
      <w:bookmarkStart w:id="0" w:name="_GoBack"/>
      <w:bookmarkEnd w:id="0"/>
      <w:r>
        <w:rPr>
          <w:rFonts w:ascii="Arial" w:hAnsi="Arial"/>
          <w:b/>
          <w:sz w:val="24"/>
          <w:lang w:val="en-GB"/>
        </w:rPr>
        <w:t xml:space="preserve">Supplemental </w:t>
      </w:r>
      <w:r w:rsidRPr="00972F0E">
        <w:rPr>
          <w:rFonts w:ascii="Arial" w:hAnsi="Arial"/>
          <w:b/>
          <w:sz w:val="24"/>
          <w:lang w:val="en-GB"/>
        </w:rPr>
        <w:t xml:space="preserve">Table </w:t>
      </w:r>
      <w:r>
        <w:rPr>
          <w:rFonts w:ascii="Arial" w:hAnsi="Arial"/>
          <w:b/>
          <w:sz w:val="24"/>
          <w:lang w:val="en-GB"/>
        </w:rPr>
        <w:t>5</w:t>
      </w:r>
      <w:r w:rsidRPr="00972F0E">
        <w:rPr>
          <w:rFonts w:ascii="Arial" w:hAnsi="Arial"/>
          <w:b/>
          <w:sz w:val="24"/>
          <w:lang w:val="en-GB"/>
        </w:rPr>
        <w:t xml:space="preserve">: </w:t>
      </w:r>
      <w:r>
        <w:rPr>
          <w:rFonts w:ascii="Arial" w:hAnsi="Arial"/>
          <w:b/>
          <w:sz w:val="24"/>
          <w:lang w:val="en-GB"/>
        </w:rPr>
        <w:t>Detailed list of substance</w:t>
      </w:r>
      <w:r w:rsidR="009A4F62">
        <w:rPr>
          <w:rFonts w:ascii="Arial" w:hAnsi="Arial"/>
          <w:b/>
          <w:sz w:val="24"/>
          <w:lang w:val="en-GB"/>
        </w:rPr>
        <w:t xml:space="preserve">s and </w:t>
      </w:r>
      <w:r>
        <w:rPr>
          <w:rFonts w:ascii="Arial" w:hAnsi="Arial"/>
          <w:b/>
          <w:sz w:val="24"/>
          <w:lang w:val="en-GB"/>
        </w:rPr>
        <w:t>c</w:t>
      </w:r>
      <w:r w:rsidRPr="00972F0E">
        <w:rPr>
          <w:rFonts w:ascii="Arial" w:hAnsi="Arial"/>
          <w:b/>
          <w:sz w:val="24"/>
          <w:lang w:val="en-GB"/>
        </w:rPr>
        <w:t xml:space="preserve">ombinations </w:t>
      </w:r>
      <w:r>
        <w:rPr>
          <w:rFonts w:ascii="Arial" w:hAnsi="Arial"/>
          <w:b/>
          <w:sz w:val="24"/>
          <w:lang w:val="en-GB"/>
        </w:rPr>
        <w:t>as presented by respondents</w:t>
      </w:r>
      <w:r w:rsidRPr="00972F0E">
        <w:rPr>
          <w:rFonts w:ascii="Arial" w:hAnsi="Arial"/>
          <w:b/>
          <w:sz w:val="24"/>
          <w:lang w:val="en-GB"/>
        </w:rPr>
        <w:t xml:space="preserve"> (short-term sedation &lt; 72h)</w:t>
      </w:r>
    </w:p>
    <w:p w14:paraId="25FFF8BD" w14:textId="77777777" w:rsidR="009A4F62" w:rsidRDefault="009A4F62" w:rsidP="002C5FA8">
      <w:pPr>
        <w:rPr>
          <w:rFonts w:ascii="Arial" w:hAnsi="Arial"/>
          <w:b/>
          <w:sz w:val="24"/>
          <w:lang w:val="en-GB"/>
        </w:rPr>
      </w:pP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275"/>
        <w:gridCol w:w="1134"/>
        <w:gridCol w:w="1276"/>
        <w:gridCol w:w="1276"/>
        <w:gridCol w:w="992"/>
        <w:gridCol w:w="1134"/>
        <w:gridCol w:w="992"/>
        <w:gridCol w:w="1843"/>
        <w:gridCol w:w="1276"/>
      </w:tblGrid>
      <w:tr w:rsidR="002C5FA8" w:rsidRPr="00DD03A1" w14:paraId="01BD3A51" w14:textId="77777777" w:rsidTr="00DD03A1">
        <w:trPr>
          <w:trHeight w:val="345"/>
        </w:trPr>
        <w:tc>
          <w:tcPr>
            <w:tcW w:w="1334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8A65FFC" w14:textId="77777777" w:rsidR="002C5FA8" w:rsidRPr="00DD03A1" w:rsidRDefault="002C5FA8" w:rsidP="002C5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DD03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Short-term sedation, presented per center</w:t>
            </w:r>
          </w:p>
        </w:tc>
      </w:tr>
      <w:tr w:rsidR="00DD03A1" w:rsidRPr="00DD03A1" w14:paraId="773C8B51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DAE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szCs w:val="20"/>
                <w:lang w:eastAsia="de-DE"/>
              </w:rPr>
              <w:t>Center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2FC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B2B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229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EEAB" w14:textId="6B62109E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Barbiturate</w:t>
            </w:r>
            <w:r w:rsid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CF5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1A4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Fentanyl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A4A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B31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Clonidine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A4E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Dexmedetomidine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5663B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others</w:t>
            </w:r>
          </w:p>
        </w:tc>
      </w:tr>
      <w:tr w:rsidR="00DD03A1" w:rsidRPr="00DD03A1" w14:paraId="0639EB10" w14:textId="77777777" w:rsidTr="00DD03A1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9DD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E8D483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2D812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C08DA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0753B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23DD6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F1F2F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03B8D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6DD4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Clonidine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F3F07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A5BFE5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106FA448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7DE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16D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A6D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C42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CBA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93B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0A9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D6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A19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9FD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1972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50F2F238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291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7AFD0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4A76D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BE333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C0347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A90DB3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F516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30AA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9B820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8219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08D1F3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others</w:t>
            </w:r>
          </w:p>
        </w:tc>
      </w:tr>
      <w:tr w:rsidR="00DD03A1" w:rsidRPr="00DD03A1" w14:paraId="76949189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308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766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B6A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830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680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AF4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35B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C88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F5F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332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B80B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0AA44553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3E6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8735E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2BF77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C1AFE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860DA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C7A11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7C5AE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B9394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D7F47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CA93F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E9AFB3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others</w:t>
            </w:r>
          </w:p>
        </w:tc>
      </w:tr>
      <w:tr w:rsidR="00DD03A1" w:rsidRPr="00DD03A1" w14:paraId="1A0629B0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3A8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EBF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69A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CAC3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834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8FA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482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8A8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9FB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B8D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22B5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6CD15976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006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6F5E5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831C7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E84B3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9B319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CB0E5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F1927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8DCDD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1F1B7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6E1E1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98635F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3FBD3CF8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F31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759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23D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41E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E6A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A95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772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Fentanyl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049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AEC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Clonidine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28B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Dexmedetomidine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6F04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45CD170B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DA1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34C3E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4C83A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Esketamine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639EE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D483E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D3EE6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EEBC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58B1E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AE893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D3050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F75D083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others</w:t>
            </w:r>
          </w:p>
        </w:tc>
      </w:tr>
      <w:tr w:rsidR="00DD03A1" w:rsidRPr="00DD03A1" w14:paraId="50AFEB60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D89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D94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F42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4BC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B44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27B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7C9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0ED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215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4C0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A0D6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27439DA3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910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F87FA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45C43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84712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F6C25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8A21C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3F9707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91D46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8EBD8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08ACE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ADE8FE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12281E9C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2E56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74F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9B1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C0A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B81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BE1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741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1929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FC3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4D9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9F5D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7B400E5A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F32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C0018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Midazolam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068AE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0AAB7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61947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8A03D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C1D15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8954EB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8B9283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08EF2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CF8AE3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0D54EF73" w14:textId="77777777" w:rsidTr="00DD03A1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908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5770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54D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2D7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2AD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564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7EAC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56E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2A7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F591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B897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D03A1" w:rsidRPr="00DD03A1" w14:paraId="00C234E7" w14:textId="77777777" w:rsidTr="00DD03A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CD1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D03A1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33D68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BA090F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FA3C45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Propofol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E7094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5B6C9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Remifentanil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62A6FD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AD1D98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54EFFE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87975A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9C61FE4" w14:textId="77777777" w:rsidR="002C5FA8" w:rsidRPr="00DD03A1" w:rsidRDefault="002C5FA8" w:rsidP="002C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0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14:paraId="47931C73" w14:textId="282F8125" w:rsidR="00120E02" w:rsidRPr="00E52B77" w:rsidRDefault="00120E02" w:rsidP="00E52B77">
      <w:pPr>
        <w:spacing w:line="240" w:lineRule="auto"/>
        <w:rPr>
          <w:rFonts w:ascii="Arial" w:hAnsi="Arial"/>
          <w:b/>
          <w:sz w:val="24"/>
          <w:lang w:val="en-GB"/>
        </w:rPr>
      </w:pPr>
    </w:p>
    <w:sectPr w:rsidR="00120E02" w:rsidRPr="00E52B77" w:rsidSect="002C5FA8">
      <w:pgSz w:w="1682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5"/>
    <w:rsid w:val="00120E02"/>
    <w:rsid w:val="001B087A"/>
    <w:rsid w:val="002C5FA8"/>
    <w:rsid w:val="00663E56"/>
    <w:rsid w:val="00742473"/>
    <w:rsid w:val="009A4F62"/>
    <w:rsid w:val="00A71D45"/>
    <w:rsid w:val="00C24A8D"/>
    <w:rsid w:val="00CA390E"/>
    <w:rsid w:val="00DD03A1"/>
    <w:rsid w:val="00E0301F"/>
    <w:rsid w:val="00E52B77"/>
    <w:rsid w:val="00FD1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54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D45"/>
    <w:pPr>
      <w:spacing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FA8"/>
    <w:rPr>
      <w:rFonts w:ascii="Lucida Grande" w:eastAsiaTheme="minorHAnsi" w:hAnsi="Lucida Grande" w:cs="Lucida Grande"/>
      <w:sz w:val="18"/>
      <w:szCs w:val="18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D45"/>
    <w:pPr>
      <w:spacing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FA8"/>
    <w:rPr>
      <w:rFonts w:ascii="Lucida Grande" w:eastAsiaTheme="minorHAnsi" w:hAnsi="Lucida Grande" w:cs="Lucida Grande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Trimmel</dc:creator>
  <cp:keywords/>
  <dc:description/>
  <cp:lastModifiedBy>A</cp:lastModifiedBy>
  <cp:revision>3</cp:revision>
  <dcterms:created xsi:type="dcterms:W3CDTF">2017-05-13T20:49:00Z</dcterms:created>
  <dcterms:modified xsi:type="dcterms:W3CDTF">2017-06-23T08:39:00Z</dcterms:modified>
</cp:coreProperties>
</file>